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7" w:rsidRDefault="00E30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</w:t>
      </w:r>
      <w:r w:rsidR="00D52E74">
        <w:rPr>
          <w:b/>
          <w:sz w:val="24"/>
          <w:szCs w:val="24"/>
        </w:rPr>
        <w:t xml:space="preserve">                            </w:t>
      </w:r>
      <w:r w:rsidR="00DA38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BD62C7">
        <w:rPr>
          <w:b/>
          <w:sz w:val="24"/>
          <w:szCs w:val="24"/>
        </w:rPr>
        <w:t>2</w:t>
      </w:r>
      <w:r w:rsidR="00874974">
        <w:rPr>
          <w:b/>
          <w:sz w:val="24"/>
          <w:szCs w:val="24"/>
        </w:rPr>
        <w:t>/</w:t>
      </w:r>
      <w:r w:rsidR="00BD62C7">
        <w:rPr>
          <w:b/>
          <w:sz w:val="24"/>
          <w:szCs w:val="24"/>
        </w:rPr>
        <w:t>24/2020 – 2</w:t>
      </w:r>
      <w:r w:rsidR="00874974">
        <w:rPr>
          <w:b/>
          <w:sz w:val="24"/>
          <w:szCs w:val="24"/>
        </w:rPr>
        <w:t>/</w:t>
      </w:r>
      <w:r w:rsidR="00BD62C7">
        <w:rPr>
          <w:b/>
          <w:sz w:val="24"/>
          <w:szCs w:val="24"/>
        </w:rPr>
        <w:t>28/2020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</w:t>
      </w:r>
      <w:r w:rsidR="00BD62C7">
        <w:rPr>
          <w:b/>
          <w:sz w:val="24"/>
          <w:szCs w:val="24"/>
        </w:rPr>
        <w:t xml:space="preserve"> Room #235</w:t>
      </w:r>
    </w:p>
    <w:p w:rsidR="002F11AD" w:rsidRPr="002F11AD" w:rsidRDefault="005E277C" w:rsidP="00CA3E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 AP</w:t>
      </w:r>
    </w:p>
    <w:p w:rsidR="00BD62C7" w:rsidRDefault="00BD62C7" w:rsidP="00BD62C7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Monday</w:t>
      </w:r>
    </w:p>
    <w:p w:rsidR="00BD62C7" w:rsidRPr="00BD62C7" w:rsidRDefault="00BD62C7" w:rsidP="00BD62C7">
      <w:pPr>
        <w:pStyle w:val="ListParagraph"/>
        <w:numPr>
          <w:ilvl w:val="0"/>
          <w:numId w:val="4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Continue notes to the lesson.</w:t>
      </w:r>
    </w:p>
    <w:p w:rsidR="00BD62C7" w:rsidRPr="00BD62C7" w:rsidRDefault="00BD62C7" w:rsidP="00BD62C7">
      <w:pPr>
        <w:pStyle w:val="ListParagraph"/>
        <w:numPr>
          <w:ilvl w:val="0"/>
          <w:numId w:val="4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Watch short video on the Thirty Years War.</w:t>
      </w:r>
    </w:p>
    <w:p w:rsidR="00BD62C7" w:rsidRPr="00BB5764" w:rsidRDefault="00BD62C7" w:rsidP="00BD62C7">
      <w:pPr>
        <w:pStyle w:val="ListParagraph"/>
        <w:numPr>
          <w:ilvl w:val="0"/>
          <w:numId w:val="4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For homework students are to complete a cause and effect chart of the Thirty Years War.</w:t>
      </w:r>
    </w:p>
    <w:p w:rsidR="00BD62C7" w:rsidRDefault="00BD62C7" w:rsidP="00BD62C7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BD62C7" w:rsidRPr="007B59D2" w:rsidRDefault="00BD62C7" w:rsidP="00BD62C7">
      <w:pPr>
        <w:pStyle w:val="ListParagraph"/>
        <w:numPr>
          <w:ilvl w:val="0"/>
          <w:numId w:val="37"/>
        </w:numPr>
        <w:rPr>
          <w:rFonts w:ascii="Times Roman" w:hAnsi="Times Roman"/>
          <w:i/>
        </w:rPr>
      </w:pPr>
      <w:r>
        <w:rPr>
          <w:rFonts w:ascii="Times Roman" w:hAnsi="Times Roman"/>
        </w:rPr>
        <w:t>Thirty Years War Chart</w:t>
      </w:r>
    </w:p>
    <w:p w:rsidR="00BD62C7" w:rsidRPr="00BD62C7" w:rsidRDefault="00BD62C7" w:rsidP="007B59D2">
      <w:pPr>
        <w:pStyle w:val="ListParagraph"/>
        <w:numPr>
          <w:ilvl w:val="0"/>
          <w:numId w:val="37"/>
        </w:numPr>
        <w:rPr>
          <w:rFonts w:ascii="Times Roman" w:hAnsi="Times Roman"/>
          <w:i/>
        </w:rPr>
      </w:pPr>
      <w:r>
        <w:rPr>
          <w:rFonts w:ascii="Times Roman" w:hAnsi="Times Roman"/>
        </w:rPr>
        <w:t xml:space="preserve">Movie Quiz </w:t>
      </w:r>
    </w:p>
    <w:p w:rsidR="007B59D2" w:rsidRDefault="00BD62C7" w:rsidP="007B59D2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Tuesday</w:t>
      </w:r>
    </w:p>
    <w:p w:rsidR="007B59D2" w:rsidRPr="007B59D2" w:rsidRDefault="007B59D2" w:rsidP="007B59D2">
      <w:pPr>
        <w:pStyle w:val="ListParagraph"/>
        <w:numPr>
          <w:ilvl w:val="0"/>
          <w:numId w:val="4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Check and review charts to the Thirty Years War.</w:t>
      </w:r>
    </w:p>
    <w:p w:rsidR="007B59D2" w:rsidRPr="007B59D2" w:rsidRDefault="007B59D2" w:rsidP="007B59D2">
      <w:pPr>
        <w:pStyle w:val="ListParagraph"/>
        <w:numPr>
          <w:ilvl w:val="0"/>
          <w:numId w:val="4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then begin viewing a movie titled “Pilgrims and Puritans”</w:t>
      </w:r>
    </w:p>
    <w:p w:rsidR="007B59D2" w:rsidRPr="007B59D2" w:rsidRDefault="007B59D2" w:rsidP="007B59D2">
      <w:pPr>
        <w:pStyle w:val="ListParagraph"/>
        <w:numPr>
          <w:ilvl w:val="1"/>
          <w:numId w:val="4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A movie quiz will accompany the documentary.</w:t>
      </w:r>
    </w:p>
    <w:p w:rsidR="007B59D2" w:rsidRPr="00BB5764" w:rsidRDefault="007B59D2" w:rsidP="007B59D2">
      <w:pPr>
        <w:pStyle w:val="ListParagraph"/>
        <w:numPr>
          <w:ilvl w:val="1"/>
          <w:numId w:val="40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Movie quiz is due at the conclusion of the movie.</w:t>
      </w:r>
    </w:p>
    <w:p w:rsidR="007B59D2" w:rsidRDefault="007B59D2" w:rsidP="007B59D2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7B59D2" w:rsidRPr="007B59D2" w:rsidRDefault="007B59D2" w:rsidP="007B59D2">
      <w:pPr>
        <w:pStyle w:val="ListParagraph"/>
        <w:numPr>
          <w:ilvl w:val="0"/>
          <w:numId w:val="37"/>
        </w:numPr>
        <w:rPr>
          <w:rFonts w:ascii="Times Roman" w:hAnsi="Times Roman"/>
          <w:i/>
        </w:rPr>
      </w:pPr>
      <w:r>
        <w:rPr>
          <w:rFonts w:ascii="Times Roman" w:hAnsi="Times Roman"/>
        </w:rPr>
        <w:t>Thirty Years War Chart</w:t>
      </w:r>
    </w:p>
    <w:p w:rsidR="007B59D2" w:rsidRPr="007B59D2" w:rsidRDefault="007B59D2" w:rsidP="007B59D2">
      <w:pPr>
        <w:pStyle w:val="ListParagraph"/>
        <w:numPr>
          <w:ilvl w:val="0"/>
          <w:numId w:val="37"/>
        </w:numPr>
        <w:rPr>
          <w:rFonts w:ascii="Times Roman" w:hAnsi="Times Roman"/>
          <w:i/>
        </w:rPr>
      </w:pPr>
      <w:r>
        <w:rPr>
          <w:rFonts w:ascii="Times Roman" w:hAnsi="Times Roman"/>
        </w:rPr>
        <w:t xml:space="preserve">Movie Quiz </w:t>
      </w:r>
    </w:p>
    <w:p w:rsidR="007B59D2" w:rsidRDefault="00BD62C7" w:rsidP="007B59D2">
      <w:p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  <w:u w:val="single"/>
        </w:rPr>
        <w:t>Wednesday</w:t>
      </w:r>
    </w:p>
    <w:p w:rsidR="007B59D2" w:rsidRPr="00E321BF" w:rsidRDefault="007B59D2" w:rsidP="007B59D2">
      <w:pPr>
        <w:pStyle w:val="ListParagraph"/>
        <w:numPr>
          <w:ilvl w:val="0"/>
          <w:numId w:val="45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Finish movie and review answers to the movie on the origins of Pilgrims and Puritans.</w:t>
      </w:r>
    </w:p>
    <w:p w:rsidR="007B59D2" w:rsidRPr="0056013F" w:rsidRDefault="007B59D2" w:rsidP="007B59D2">
      <w:pPr>
        <w:pStyle w:val="ListParagraph"/>
        <w:numPr>
          <w:ilvl w:val="0"/>
          <w:numId w:val="45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Continue and finish notes to the lesson.</w:t>
      </w:r>
    </w:p>
    <w:p w:rsidR="007B59D2" w:rsidRPr="00874974" w:rsidRDefault="007B59D2" w:rsidP="007B59D2">
      <w:pPr>
        <w:pStyle w:val="ListParagraph"/>
        <w:numPr>
          <w:ilvl w:val="0"/>
          <w:numId w:val="45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Class will be given GRA 7-2 to help them prepare for quiz.</w:t>
      </w:r>
    </w:p>
    <w:p w:rsidR="00874974" w:rsidRPr="00BE3D9E" w:rsidRDefault="00874974" w:rsidP="007B59D2">
      <w:pPr>
        <w:pStyle w:val="ListParagraph"/>
        <w:numPr>
          <w:ilvl w:val="0"/>
          <w:numId w:val="45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 xml:space="preserve">Students </w:t>
      </w:r>
      <w:r w:rsidR="00BD62C7">
        <w:rPr>
          <w:rFonts w:ascii="Times Roman" w:hAnsi="Times Roman"/>
          <w:color w:val="000000" w:themeColor="text1"/>
        </w:rPr>
        <w:t>will be introduced to their</w:t>
      </w:r>
      <w:r>
        <w:rPr>
          <w:rFonts w:ascii="Times Roman" w:hAnsi="Times Roman"/>
          <w:color w:val="000000" w:themeColor="text1"/>
        </w:rPr>
        <w:t xml:space="preserve"> first </w:t>
      </w:r>
      <w:proofErr w:type="spellStart"/>
      <w:r>
        <w:rPr>
          <w:rFonts w:ascii="Times Roman" w:hAnsi="Times Roman"/>
          <w:color w:val="000000" w:themeColor="text1"/>
        </w:rPr>
        <w:t>full</w:t>
      </w:r>
      <w:proofErr w:type="spellEnd"/>
      <w:r>
        <w:rPr>
          <w:rFonts w:ascii="Times Roman" w:hAnsi="Times Roman"/>
          <w:color w:val="000000" w:themeColor="text1"/>
        </w:rPr>
        <w:t xml:space="preserve"> fledged DBQ response.</w:t>
      </w:r>
    </w:p>
    <w:p w:rsidR="007B59D2" w:rsidRDefault="007B59D2" w:rsidP="007B59D2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7B59D2" w:rsidRDefault="007B59D2" w:rsidP="007B59D2">
      <w:pPr>
        <w:pStyle w:val="ListParagraph"/>
        <w:numPr>
          <w:ilvl w:val="0"/>
          <w:numId w:val="41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Movie Questions</w:t>
      </w:r>
    </w:p>
    <w:p w:rsidR="007B59D2" w:rsidRPr="00BE3D9E" w:rsidRDefault="007B59D2" w:rsidP="007B59D2">
      <w:pPr>
        <w:pStyle w:val="ListParagraph"/>
        <w:numPr>
          <w:ilvl w:val="0"/>
          <w:numId w:val="41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GRA 7-2</w:t>
      </w:r>
    </w:p>
    <w:p w:rsidR="007B59D2" w:rsidRDefault="00BD62C7" w:rsidP="007B59D2">
      <w:p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  <w:u w:val="single"/>
        </w:rPr>
        <w:t>Thursday</w:t>
      </w:r>
    </w:p>
    <w:p w:rsidR="007B59D2" w:rsidRPr="0056013F" w:rsidRDefault="007B59D2" w:rsidP="007B59D2">
      <w:pPr>
        <w:pStyle w:val="ListParagraph"/>
        <w:numPr>
          <w:ilvl w:val="0"/>
          <w:numId w:val="46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Review for quiz by going over GRA 7-2.</w:t>
      </w:r>
    </w:p>
    <w:p w:rsidR="007B59D2" w:rsidRPr="0056013F" w:rsidRDefault="007B59D2" w:rsidP="007B59D2">
      <w:pPr>
        <w:pStyle w:val="ListParagraph"/>
        <w:numPr>
          <w:ilvl w:val="0"/>
          <w:numId w:val="46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Take quiz on the lesson “Social Crises, War, and Revolution”.</w:t>
      </w:r>
    </w:p>
    <w:p w:rsidR="007B59D2" w:rsidRPr="00874974" w:rsidRDefault="00874974" w:rsidP="007B59D2">
      <w:pPr>
        <w:pStyle w:val="ListParagraph"/>
        <w:numPr>
          <w:ilvl w:val="0"/>
          <w:numId w:val="46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Students may then start on the required DBQ based on witchcraft of the time period.</w:t>
      </w:r>
    </w:p>
    <w:p w:rsidR="00874974" w:rsidRPr="00E321BF" w:rsidRDefault="00874974" w:rsidP="00874974">
      <w:pPr>
        <w:pStyle w:val="ListParagraph"/>
        <w:numPr>
          <w:ilvl w:val="1"/>
          <w:numId w:val="46"/>
        </w:numPr>
        <w:rPr>
          <w:rFonts w:ascii="Times Roman" w:hAnsi="Times Roman"/>
          <w:color w:val="000000" w:themeColor="text1"/>
          <w:u w:val="single"/>
        </w:rPr>
      </w:pPr>
      <w:r>
        <w:rPr>
          <w:rFonts w:ascii="Times Roman" w:hAnsi="Times Roman"/>
          <w:color w:val="000000" w:themeColor="text1"/>
        </w:rPr>
        <w:t>Students will be given a total of 60 minutes to complete the quiz and DBQ</w:t>
      </w:r>
    </w:p>
    <w:p w:rsidR="007B59D2" w:rsidRDefault="007B59D2" w:rsidP="007B59D2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7B59D2" w:rsidRDefault="007B59D2" w:rsidP="007B59D2">
      <w:pPr>
        <w:pStyle w:val="ListParagraph"/>
        <w:numPr>
          <w:ilvl w:val="0"/>
          <w:numId w:val="41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GRA 7-2</w:t>
      </w:r>
    </w:p>
    <w:p w:rsidR="007B59D2" w:rsidRDefault="00874974" w:rsidP="007B59D2">
      <w:pPr>
        <w:pStyle w:val="ListParagraph"/>
        <w:numPr>
          <w:ilvl w:val="0"/>
          <w:numId w:val="41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DBQ Outline</w:t>
      </w:r>
    </w:p>
    <w:p w:rsidR="007B59D2" w:rsidRDefault="00BD62C7" w:rsidP="007B59D2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lastRenderedPageBreak/>
        <w:t>Friday</w:t>
      </w:r>
    </w:p>
    <w:p w:rsidR="00874974" w:rsidRPr="00BD62C7" w:rsidRDefault="00874974" w:rsidP="007B59D2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are permitted the first 15 minutes of class to finish the required assessments.</w:t>
      </w:r>
    </w:p>
    <w:p w:rsidR="00BD62C7" w:rsidRPr="00874974" w:rsidRDefault="00BD62C7" w:rsidP="007B59D2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 xml:space="preserve">Current Event Presentations. </w:t>
      </w:r>
    </w:p>
    <w:p w:rsidR="007B59D2" w:rsidRPr="002F2470" w:rsidRDefault="007B59D2" w:rsidP="007B59D2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Review vocabulary to the lesson “Response to Crisis: Absolutism”.</w:t>
      </w:r>
    </w:p>
    <w:p w:rsidR="007B59D2" w:rsidRPr="002F2470" w:rsidRDefault="007B59D2" w:rsidP="007B59D2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Start notes on the lesson discussing France and Louis XIV of France.</w:t>
      </w:r>
    </w:p>
    <w:p w:rsidR="007B59D2" w:rsidRPr="002F2470" w:rsidRDefault="007B59D2" w:rsidP="007B59D2">
      <w:pPr>
        <w:pStyle w:val="ListParagraph"/>
        <w:numPr>
          <w:ilvl w:val="0"/>
          <w:numId w:val="33"/>
        </w:numPr>
        <w:ind w:left="720"/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 assigned a Primary Source Reading entitled “A Day at the Court of the Sun King”.</w:t>
      </w:r>
    </w:p>
    <w:p w:rsidR="007B59D2" w:rsidRPr="00254C80" w:rsidRDefault="007B59D2" w:rsidP="007B59D2">
      <w:pPr>
        <w:pStyle w:val="ListParagraph"/>
        <w:numPr>
          <w:ilvl w:val="1"/>
          <w:numId w:val="33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Questions due next class.</w:t>
      </w:r>
    </w:p>
    <w:p w:rsidR="007B59D2" w:rsidRDefault="007B59D2" w:rsidP="007B59D2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7B59D2" w:rsidRDefault="007B59D2" w:rsidP="007B59D2">
      <w:pPr>
        <w:pStyle w:val="ListParagraph"/>
        <w:numPr>
          <w:ilvl w:val="0"/>
          <w:numId w:val="34"/>
        </w:numPr>
        <w:rPr>
          <w:rFonts w:ascii="Times Roman" w:hAnsi="Times Roman"/>
        </w:rPr>
      </w:pPr>
      <w:r>
        <w:rPr>
          <w:rFonts w:ascii="Times Roman" w:hAnsi="Times Roman"/>
        </w:rPr>
        <w:t>Primary Source Reading</w:t>
      </w:r>
    </w:p>
    <w:p w:rsidR="00874974" w:rsidRPr="00874974" w:rsidRDefault="00874974" w:rsidP="00874974">
      <w:pPr>
        <w:rPr>
          <w:rFonts w:ascii="Times Roman" w:hAnsi="Times Roman"/>
        </w:rPr>
      </w:pPr>
    </w:p>
    <w:p w:rsidR="007B59D2" w:rsidRPr="007B59D2" w:rsidRDefault="007B59D2" w:rsidP="007B59D2">
      <w:pPr>
        <w:rPr>
          <w:rFonts w:ascii="Times Roman" w:hAnsi="Times Roman"/>
          <w:i/>
        </w:rPr>
      </w:pPr>
    </w:p>
    <w:p w:rsidR="007B59D2" w:rsidRPr="007B59D2" w:rsidRDefault="007B59D2" w:rsidP="007B59D2">
      <w:pPr>
        <w:rPr>
          <w:rFonts w:ascii="Times Roman" w:hAnsi="Times Roman"/>
          <w:i/>
        </w:rPr>
      </w:pPr>
    </w:p>
    <w:p w:rsidR="00BB5764" w:rsidRPr="00BB5764" w:rsidRDefault="00BB5764" w:rsidP="00BB5764">
      <w:pPr>
        <w:rPr>
          <w:rFonts w:ascii="Times Roman" w:hAnsi="Times Roman"/>
          <w:i/>
        </w:rPr>
      </w:pPr>
    </w:p>
    <w:p w:rsidR="00071D04" w:rsidRDefault="00071D04" w:rsidP="00895737">
      <w:pPr>
        <w:rPr>
          <w:rFonts w:ascii="Times Roman" w:hAnsi="Times Roman"/>
        </w:rPr>
      </w:pPr>
    </w:p>
    <w:p w:rsidR="00945B8B" w:rsidRDefault="00945B8B" w:rsidP="00895737">
      <w:pPr>
        <w:rPr>
          <w:rFonts w:ascii="Times Roman" w:hAnsi="Times Roman"/>
        </w:rPr>
      </w:pPr>
    </w:p>
    <w:p w:rsidR="00945B8B" w:rsidRDefault="00945B8B" w:rsidP="00895737">
      <w:pPr>
        <w:rPr>
          <w:rFonts w:ascii="Times Roman" w:hAnsi="Times Roman"/>
        </w:rPr>
      </w:pPr>
    </w:p>
    <w:p w:rsidR="00945B8B" w:rsidRDefault="00945B8B" w:rsidP="00895737">
      <w:pPr>
        <w:rPr>
          <w:rFonts w:ascii="Times Roman" w:hAnsi="Times Roman"/>
        </w:rPr>
      </w:pPr>
    </w:p>
    <w:p w:rsidR="00945B8B" w:rsidRDefault="00945B8B" w:rsidP="00895737">
      <w:pPr>
        <w:rPr>
          <w:rFonts w:ascii="Times Roman" w:hAnsi="Times Roman"/>
        </w:rPr>
      </w:pPr>
    </w:p>
    <w:p w:rsidR="00945B8B" w:rsidRPr="00945B8B" w:rsidRDefault="00945B8B" w:rsidP="00895737">
      <w:pPr>
        <w:rPr>
          <w:rFonts w:ascii="Times Roman" w:hAnsi="Times Roman"/>
          <w:color w:val="000000" w:themeColor="text1"/>
          <w:sz w:val="32"/>
          <w:szCs w:val="32"/>
        </w:rPr>
      </w:pPr>
    </w:p>
    <w:sectPr w:rsidR="00945B8B" w:rsidRPr="00945B8B" w:rsidSect="009D1B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738E"/>
    <w:multiLevelType w:val="hybridMultilevel"/>
    <w:tmpl w:val="D87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814"/>
    <w:multiLevelType w:val="hybridMultilevel"/>
    <w:tmpl w:val="9966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2A0E"/>
    <w:multiLevelType w:val="hybridMultilevel"/>
    <w:tmpl w:val="1360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60032"/>
    <w:multiLevelType w:val="hybridMultilevel"/>
    <w:tmpl w:val="44C6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E3FCF"/>
    <w:multiLevelType w:val="hybridMultilevel"/>
    <w:tmpl w:val="5AF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E4CB9"/>
    <w:multiLevelType w:val="hybridMultilevel"/>
    <w:tmpl w:val="485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47F51"/>
    <w:multiLevelType w:val="hybridMultilevel"/>
    <w:tmpl w:val="42622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D261FC"/>
    <w:multiLevelType w:val="hybridMultilevel"/>
    <w:tmpl w:val="FB766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1B60FD"/>
    <w:multiLevelType w:val="hybridMultilevel"/>
    <w:tmpl w:val="2926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B0658"/>
    <w:multiLevelType w:val="hybridMultilevel"/>
    <w:tmpl w:val="3C18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6287F"/>
    <w:multiLevelType w:val="hybridMultilevel"/>
    <w:tmpl w:val="8C18E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68221D"/>
    <w:multiLevelType w:val="hybridMultilevel"/>
    <w:tmpl w:val="D6947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E25591"/>
    <w:multiLevelType w:val="hybridMultilevel"/>
    <w:tmpl w:val="94DC2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0316A6"/>
    <w:multiLevelType w:val="hybridMultilevel"/>
    <w:tmpl w:val="0752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60E2B"/>
    <w:multiLevelType w:val="hybridMultilevel"/>
    <w:tmpl w:val="942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50BDF"/>
    <w:multiLevelType w:val="hybridMultilevel"/>
    <w:tmpl w:val="28800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7F2CE7"/>
    <w:multiLevelType w:val="hybridMultilevel"/>
    <w:tmpl w:val="869A4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763305"/>
    <w:multiLevelType w:val="hybridMultilevel"/>
    <w:tmpl w:val="FD0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82ACA"/>
    <w:multiLevelType w:val="hybridMultilevel"/>
    <w:tmpl w:val="6D64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526111"/>
    <w:multiLevelType w:val="hybridMultilevel"/>
    <w:tmpl w:val="449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74F9A"/>
    <w:multiLevelType w:val="hybridMultilevel"/>
    <w:tmpl w:val="BA365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E5A31"/>
    <w:multiLevelType w:val="hybridMultilevel"/>
    <w:tmpl w:val="BFE8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A2DE0"/>
    <w:multiLevelType w:val="hybridMultilevel"/>
    <w:tmpl w:val="66E4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66789"/>
    <w:multiLevelType w:val="hybridMultilevel"/>
    <w:tmpl w:val="82EC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73D35"/>
    <w:multiLevelType w:val="hybridMultilevel"/>
    <w:tmpl w:val="96F8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774C2"/>
    <w:multiLevelType w:val="hybridMultilevel"/>
    <w:tmpl w:val="EE90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4334A"/>
    <w:multiLevelType w:val="hybridMultilevel"/>
    <w:tmpl w:val="B6BA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27AB9"/>
    <w:multiLevelType w:val="hybridMultilevel"/>
    <w:tmpl w:val="D98E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7251A"/>
    <w:multiLevelType w:val="hybridMultilevel"/>
    <w:tmpl w:val="361E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920EC"/>
    <w:multiLevelType w:val="hybridMultilevel"/>
    <w:tmpl w:val="6AE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B211A"/>
    <w:multiLevelType w:val="hybridMultilevel"/>
    <w:tmpl w:val="FB14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92C81"/>
    <w:multiLevelType w:val="hybridMultilevel"/>
    <w:tmpl w:val="16B6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E6150"/>
    <w:multiLevelType w:val="hybridMultilevel"/>
    <w:tmpl w:val="03E6F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F63752"/>
    <w:multiLevelType w:val="hybridMultilevel"/>
    <w:tmpl w:val="76D8B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0516A6"/>
    <w:multiLevelType w:val="hybridMultilevel"/>
    <w:tmpl w:val="3270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4902"/>
    <w:multiLevelType w:val="hybridMultilevel"/>
    <w:tmpl w:val="26BE9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955A23"/>
    <w:multiLevelType w:val="hybridMultilevel"/>
    <w:tmpl w:val="7A964212"/>
    <w:lvl w:ilvl="0" w:tplc="F9E8D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2B4F2C"/>
    <w:multiLevelType w:val="hybridMultilevel"/>
    <w:tmpl w:val="02F61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777F06"/>
    <w:multiLevelType w:val="hybridMultilevel"/>
    <w:tmpl w:val="9B1E4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356421"/>
    <w:multiLevelType w:val="hybridMultilevel"/>
    <w:tmpl w:val="43CEC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DA16F9"/>
    <w:multiLevelType w:val="hybridMultilevel"/>
    <w:tmpl w:val="1A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C656C"/>
    <w:multiLevelType w:val="hybridMultilevel"/>
    <w:tmpl w:val="59707F1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78093FD8"/>
    <w:multiLevelType w:val="hybridMultilevel"/>
    <w:tmpl w:val="F036F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846640E"/>
    <w:multiLevelType w:val="hybridMultilevel"/>
    <w:tmpl w:val="CE8E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86B4F"/>
    <w:multiLevelType w:val="hybridMultilevel"/>
    <w:tmpl w:val="EF9E1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FE29B1"/>
    <w:multiLevelType w:val="hybridMultilevel"/>
    <w:tmpl w:val="2A2E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6"/>
  </w:num>
  <w:num w:numId="4">
    <w:abstractNumId w:val="3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27"/>
  </w:num>
  <w:num w:numId="10">
    <w:abstractNumId w:val="19"/>
  </w:num>
  <w:num w:numId="11">
    <w:abstractNumId w:val="32"/>
  </w:num>
  <w:num w:numId="12">
    <w:abstractNumId w:val="39"/>
  </w:num>
  <w:num w:numId="13">
    <w:abstractNumId w:val="38"/>
  </w:num>
  <w:num w:numId="14">
    <w:abstractNumId w:val="6"/>
  </w:num>
  <w:num w:numId="15">
    <w:abstractNumId w:val="29"/>
  </w:num>
  <w:num w:numId="16">
    <w:abstractNumId w:val="14"/>
  </w:num>
  <w:num w:numId="17">
    <w:abstractNumId w:val="28"/>
  </w:num>
  <w:num w:numId="18">
    <w:abstractNumId w:val="8"/>
  </w:num>
  <w:num w:numId="19">
    <w:abstractNumId w:val="40"/>
  </w:num>
  <w:num w:numId="20">
    <w:abstractNumId w:val="25"/>
  </w:num>
  <w:num w:numId="21">
    <w:abstractNumId w:val="13"/>
  </w:num>
  <w:num w:numId="22">
    <w:abstractNumId w:val="0"/>
  </w:num>
  <w:num w:numId="23">
    <w:abstractNumId w:val="37"/>
  </w:num>
  <w:num w:numId="24">
    <w:abstractNumId w:val="15"/>
  </w:num>
  <w:num w:numId="25">
    <w:abstractNumId w:val="44"/>
  </w:num>
  <w:num w:numId="26">
    <w:abstractNumId w:val="16"/>
  </w:num>
  <w:num w:numId="27">
    <w:abstractNumId w:val="18"/>
  </w:num>
  <w:num w:numId="28">
    <w:abstractNumId w:val="9"/>
  </w:num>
  <w:num w:numId="29">
    <w:abstractNumId w:val="17"/>
  </w:num>
  <w:num w:numId="30">
    <w:abstractNumId w:val="41"/>
  </w:num>
  <w:num w:numId="31">
    <w:abstractNumId w:val="45"/>
  </w:num>
  <w:num w:numId="32">
    <w:abstractNumId w:val="34"/>
  </w:num>
  <w:num w:numId="33">
    <w:abstractNumId w:val="7"/>
  </w:num>
  <w:num w:numId="34">
    <w:abstractNumId w:val="12"/>
  </w:num>
  <w:num w:numId="35">
    <w:abstractNumId w:val="35"/>
  </w:num>
  <w:num w:numId="36">
    <w:abstractNumId w:val="11"/>
  </w:num>
  <w:num w:numId="37">
    <w:abstractNumId w:val="42"/>
  </w:num>
  <w:num w:numId="38">
    <w:abstractNumId w:val="21"/>
  </w:num>
  <w:num w:numId="39">
    <w:abstractNumId w:val="20"/>
  </w:num>
  <w:num w:numId="40">
    <w:abstractNumId w:val="4"/>
  </w:num>
  <w:num w:numId="41">
    <w:abstractNumId w:val="36"/>
  </w:num>
  <w:num w:numId="42">
    <w:abstractNumId w:val="30"/>
  </w:num>
  <w:num w:numId="43">
    <w:abstractNumId w:val="1"/>
  </w:num>
  <w:num w:numId="44">
    <w:abstractNumId w:val="43"/>
  </w:num>
  <w:num w:numId="45">
    <w:abstractNumId w:val="22"/>
  </w:num>
  <w:num w:numId="4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0E97"/>
    <w:rsid w:val="00002930"/>
    <w:rsid w:val="00010003"/>
    <w:rsid w:val="00056947"/>
    <w:rsid w:val="000663FD"/>
    <w:rsid w:val="00071D04"/>
    <w:rsid w:val="0007232D"/>
    <w:rsid w:val="00084EF1"/>
    <w:rsid w:val="00086E8E"/>
    <w:rsid w:val="000976CC"/>
    <w:rsid w:val="000A1E4A"/>
    <w:rsid w:val="000A65DF"/>
    <w:rsid w:val="000B2183"/>
    <w:rsid w:val="000D37D5"/>
    <w:rsid w:val="000D4B46"/>
    <w:rsid w:val="000E2D08"/>
    <w:rsid w:val="000F2D1F"/>
    <w:rsid w:val="00104A82"/>
    <w:rsid w:val="00110CBA"/>
    <w:rsid w:val="001115D2"/>
    <w:rsid w:val="0012215D"/>
    <w:rsid w:val="001269A2"/>
    <w:rsid w:val="00131878"/>
    <w:rsid w:val="00150E28"/>
    <w:rsid w:val="001514B6"/>
    <w:rsid w:val="00170F35"/>
    <w:rsid w:val="001862FD"/>
    <w:rsid w:val="001931D3"/>
    <w:rsid w:val="001966B4"/>
    <w:rsid w:val="001A5D22"/>
    <w:rsid w:val="001B23E2"/>
    <w:rsid w:val="001C1143"/>
    <w:rsid w:val="001C452F"/>
    <w:rsid w:val="001D656D"/>
    <w:rsid w:val="001E3563"/>
    <w:rsid w:val="001F3CAC"/>
    <w:rsid w:val="00232445"/>
    <w:rsid w:val="0025116B"/>
    <w:rsid w:val="00252D58"/>
    <w:rsid w:val="00254C80"/>
    <w:rsid w:val="00275323"/>
    <w:rsid w:val="002865F4"/>
    <w:rsid w:val="00294D79"/>
    <w:rsid w:val="00295CA0"/>
    <w:rsid w:val="002B67D1"/>
    <w:rsid w:val="002B6A70"/>
    <w:rsid w:val="002C0E60"/>
    <w:rsid w:val="002F11AD"/>
    <w:rsid w:val="003013D4"/>
    <w:rsid w:val="0030202C"/>
    <w:rsid w:val="00305708"/>
    <w:rsid w:val="00306890"/>
    <w:rsid w:val="003135FF"/>
    <w:rsid w:val="00341547"/>
    <w:rsid w:val="00343B84"/>
    <w:rsid w:val="0035157B"/>
    <w:rsid w:val="00365EDB"/>
    <w:rsid w:val="00371818"/>
    <w:rsid w:val="00376B93"/>
    <w:rsid w:val="003817F3"/>
    <w:rsid w:val="0038203B"/>
    <w:rsid w:val="00391963"/>
    <w:rsid w:val="003A4BA8"/>
    <w:rsid w:val="003B5144"/>
    <w:rsid w:val="003B574C"/>
    <w:rsid w:val="003D03B6"/>
    <w:rsid w:val="003D50A0"/>
    <w:rsid w:val="003D5A68"/>
    <w:rsid w:val="003E1358"/>
    <w:rsid w:val="003F0D88"/>
    <w:rsid w:val="003F50F7"/>
    <w:rsid w:val="004104BC"/>
    <w:rsid w:val="00411955"/>
    <w:rsid w:val="0042569A"/>
    <w:rsid w:val="00426622"/>
    <w:rsid w:val="004377E4"/>
    <w:rsid w:val="00444342"/>
    <w:rsid w:val="00447AD3"/>
    <w:rsid w:val="00453CA6"/>
    <w:rsid w:val="00463725"/>
    <w:rsid w:val="00470C49"/>
    <w:rsid w:val="004944E5"/>
    <w:rsid w:val="00494C14"/>
    <w:rsid w:val="004957CA"/>
    <w:rsid w:val="004960F3"/>
    <w:rsid w:val="004A4267"/>
    <w:rsid w:val="004A62C3"/>
    <w:rsid w:val="004B0D45"/>
    <w:rsid w:val="004B5225"/>
    <w:rsid w:val="004C7AF5"/>
    <w:rsid w:val="004E302E"/>
    <w:rsid w:val="004E5D06"/>
    <w:rsid w:val="004F2EBE"/>
    <w:rsid w:val="00501008"/>
    <w:rsid w:val="005060C1"/>
    <w:rsid w:val="0051370D"/>
    <w:rsid w:val="00516108"/>
    <w:rsid w:val="00536E4D"/>
    <w:rsid w:val="00554E19"/>
    <w:rsid w:val="005615F3"/>
    <w:rsid w:val="0057085B"/>
    <w:rsid w:val="005741A9"/>
    <w:rsid w:val="0057547D"/>
    <w:rsid w:val="00580FAB"/>
    <w:rsid w:val="0058386F"/>
    <w:rsid w:val="0059417E"/>
    <w:rsid w:val="00594828"/>
    <w:rsid w:val="0059681F"/>
    <w:rsid w:val="005974E4"/>
    <w:rsid w:val="005A4635"/>
    <w:rsid w:val="005A59EC"/>
    <w:rsid w:val="005B404B"/>
    <w:rsid w:val="005C6F5A"/>
    <w:rsid w:val="005D5C26"/>
    <w:rsid w:val="005D5EEA"/>
    <w:rsid w:val="005E277C"/>
    <w:rsid w:val="00602BB5"/>
    <w:rsid w:val="00610358"/>
    <w:rsid w:val="00611330"/>
    <w:rsid w:val="0062295E"/>
    <w:rsid w:val="00633458"/>
    <w:rsid w:val="0065316C"/>
    <w:rsid w:val="00672D90"/>
    <w:rsid w:val="00683B26"/>
    <w:rsid w:val="006A0004"/>
    <w:rsid w:val="006A78FA"/>
    <w:rsid w:val="006A7E4F"/>
    <w:rsid w:val="006B21FA"/>
    <w:rsid w:val="006B3AF6"/>
    <w:rsid w:val="006C3596"/>
    <w:rsid w:val="006C420D"/>
    <w:rsid w:val="006C657E"/>
    <w:rsid w:val="006D40A8"/>
    <w:rsid w:val="006F06A3"/>
    <w:rsid w:val="006F15A0"/>
    <w:rsid w:val="006F2EC3"/>
    <w:rsid w:val="006F539C"/>
    <w:rsid w:val="006F6C44"/>
    <w:rsid w:val="00704DC9"/>
    <w:rsid w:val="00713505"/>
    <w:rsid w:val="007200BD"/>
    <w:rsid w:val="00743AAB"/>
    <w:rsid w:val="00747174"/>
    <w:rsid w:val="0075713B"/>
    <w:rsid w:val="00781D55"/>
    <w:rsid w:val="00784E2B"/>
    <w:rsid w:val="00796E29"/>
    <w:rsid w:val="007A383A"/>
    <w:rsid w:val="007B03AB"/>
    <w:rsid w:val="007B59D2"/>
    <w:rsid w:val="007C6607"/>
    <w:rsid w:val="007D77D4"/>
    <w:rsid w:val="007E13F7"/>
    <w:rsid w:val="007F2C7B"/>
    <w:rsid w:val="007F77F3"/>
    <w:rsid w:val="00803E0D"/>
    <w:rsid w:val="008149A4"/>
    <w:rsid w:val="008225AB"/>
    <w:rsid w:val="00823022"/>
    <w:rsid w:val="00827634"/>
    <w:rsid w:val="00835D19"/>
    <w:rsid w:val="008421EF"/>
    <w:rsid w:val="00845AC1"/>
    <w:rsid w:val="00851D6C"/>
    <w:rsid w:val="008567F3"/>
    <w:rsid w:val="008623EC"/>
    <w:rsid w:val="0086664A"/>
    <w:rsid w:val="00874974"/>
    <w:rsid w:val="00882B35"/>
    <w:rsid w:val="008873B6"/>
    <w:rsid w:val="00895737"/>
    <w:rsid w:val="008D5F54"/>
    <w:rsid w:val="009050EE"/>
    <w:rsid w:val="00924909"/>
    <w:rsid w:val="009415D0"/>
    <w:rsid w:val="00945B8B"/>
    <w:rsid w:val="00967616"/>
    <w:rsid w:val="009837C7"/>
    <w:rsid w:val="00984CBD"/>
    <w:rsid w:val="00996CD2"/>
    <w:rsid w:val="009B11B4"/>
    <w:rsid w:val="009C116A"/>
    <w:rsid w:val="009C1BF1"/>
    <w:rsid w:val="009D1BAF"/>
    <w:rsid w:val="009E13E9"/>
    <w:rsid w:val="009F2506"/>
    <w:rsid w:val="009F2F66"/>
    <w:rsid w:val="009F501A"/>
    <w:rsid w:val="009F5698"/>
    <w:rsid w:val="00A03130"/>
    <w:rsid w:val="00A06BED"/>
    <w:rsid w:val="00A0775E"/>
    <w:rsid w:val="00A12876"/>
    <w:rsid w:val="00A3005D"/>
    <w:rsid w:val="00A31637"/>
    <w:rsid w:val="00A3255A"/>
    <w:rsid w:val="00A53C89"/>
    <w:rsid w:val="00A60400"/>
    <w:rsid w:val="00A74297"/>
    <w:rsid w:val="00A8524F"/>
    <w:rsid w:val="00A87726"/>
    <w:rsid w:val="00A96652"/>
    <w:rsid w:val="00AA1AC1"/>
    <w:rsid w:val="00AB2091"/>
    <w:rsid w:val="00AC025D"/>
    <w:rsid w:val="00AC20BE"/>
    <w:rsid w:val="00AC47E6"/>
    <w:rsid w:val="00AD28B6"/>
    <w:rsid w:val="00AE0BA8"/>
    <w:rsid w:val="00AE2FFE"/>
    <w:rsid w:val="00AE5947"/>
    <w:rsid w:val="00AE6527"/>
    <w:rsid w:val="00B0767E"/>
    <w:rsid w:val="00B156BD"/>
    <w:rsid w:val="00B15BCB"/>
    <w:rsid w:val="00B31CA5"/>
    <w:rsid w:val="00B5574A"/>
    <w:rsid w:val="00B80E6D"/>
    <w:rsid w:val="00B90A14"/>
    <w:rsid w:val="00BB1270"/>
    <w:rsid w:val="00BB5764"/>
    <w:rsid w:val="00BC37F9"/>
    <w:rsid w:val="00BC39C5"/>
    <w:rsid w:val="00BC4D29"/>
    <w:rsid w:val="00BD62C7"/>
    <w:rsid w:val="00BD6BE6"/>
    <w:rsid w:val="00BD7135"/>
    <w:rsid w:val="00BE531A"/>
    <w:rsid w:val="00BE63CE"/>
    <w:rsid w:val="00C06B5C"/>
    <w:rsid w:val="00C07678"/>
    <w:rsid w:val="00C15DC3"/>
    <w:rsid w:val="00C17B87"/>
    <w:rsid w:val="00C46036"/>
    <w:rsid w:val="00C46FED"/>
    <w:rsid w:val="00C62415"/>
    <w:rsid w:val="00C81786"/>
    <w:rsid w:val="00C82181"/>
    <w:rsid w:val="00C9081E"/>
    <w:rsid w:val="00C971BD"/>
    <w:rsid w:val="00CA3EAD"/>
    <w:rsid w:val="00CB05C2"/>
    <w:rsid w:val="00CC03BF"/>
    <w:rsid w:val="00CC48A0"/>
    <w:rsid w:val="00CD3A38"/>
    <w:rsid w:val="00CE45E6"/>
    <w:rsid w:val="00CE4E30"/>
    <w:rsid w:val="00CF679B"/>
    <w:rsid w:val="00D003B8"/>
    <w:rsid w:val="00D044E4"/>
    <w:rsid w:val="00D07A90"/>
    <w:rsid w:val="00D1060E"/>
    <w:rsid w:val="00D111C4"/>
    <w:rsid w:val="00D16289"/>
    <w:rsid w:val="00D22E28"/>
    <w:rsid w:val="00D36929"/>
    <w:rsid w:val="00D4552B"/>
    <w:rsid w:val="00D52E74"/>
    <w:rsid w:val="00D7578A"/>
    <w:rsid w:val="00D85460"/>
    <w:rsid w:val="00D85A44"/>
    <w:rsid w:val="00D85C9A"/>
    <w:rsid w:val="00D86C95"/>
    <w:rsid w:val="00DA386A"/>
    <w:rsid w:val="00DB48E6"/>
    <w:rsid w:val="00DB763B"/>
    <w:rsid w:val="00DD3F78"/>
    <w:rsid w:val="00DD5DCA"/>
    <w:rsid w:val="00DE25B2"/>
    <w:rsid w:val="00DF2489"/>
    <w:rsid w:val="00E07A08"/>
    <w:rsid w:val="00E30540"/>
    <w:rsid w:val="00E30E97"/>
    <w:rsid w:val="00E341A3"/>
    <w:rsid w:val="00E422EC"/>
    <w:rsid w:val="00E453BE"/>
    <w:rsid w:val="00E60B90"/>
    <w:rsid w:val="00E80B6A"/>
    <w:rsid w:val="00E84DEC"/>
    <w:rsid w:val="00EA00E2"/>
    <w:rsid w:val="00EC4DA7"/>
    <w:rsid w:val="00ED4A2C"/>
    <w:rsid w:val="00EE43AA"/>
    <w:rsid w:val="00EF0902"/>
    <w:rsid w:val="00EF3039"/>
    <w:rsid w:val="00EF39DC"/>
    <w:rsid w:val="00EF6EAD"/>
    <w:rsid w:val="00F205D0"/>
    <w:rsid w:val="00F33B09"/>
    <w:rsid w:val="00F367E3"/>
    <w:rsid w:val="00F370EA"/>
    <w:rsid w:val="00F43780"/>
    <w:rsid w:val="00F450C1"/>
    <w:rsid w:val="00F86F36"/>
    <w:rsid w:val="00FA0629"/>
    <w:rsid w:val="00FB0A87"/>
    <w:rsid w:val="00FB7B32"/>
    <w:rsid w:val="00FC32D3"/>
    <w:rsid w:val="00FC68DC"/>
    <w:rsid w:val="00FD00B7"/>
    <w:rsid w:val="00FD2931"/>
    <w:rsid w:val="00FE7473"/>
    <w:rsid w:val="00FF4C4F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32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BB95-7C86-4DB5-979A-4DC64B51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May</dc:creator>
  <cp:lastModifiedBy>User</cp:lastModifiedBy>
  <cp:revision>2</cp:revision>
  <cp:lastPrinted>2012-10-04T18:46:00Z</cp:lastPrinted>
  <dcterms:created xsi:type="dcterms:W3CDTF">2020-02-21T13:42:00Z</dcterms:created>
  <dcterms:modified xsi:type="dcterms:W3CDTF">2020-02-21T13:42:00Z</dcterms:modified>
</cp:coreProperties>
</file>